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64847" w14:textId="77777777" w:rsidR="00EA0163" w:rsidRDefault="00EA0163" w:rsidP="00EA0163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E8239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146274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A0163" w14:paraId="0DD6ED5B" w14:textId="77777777" w:rsidTr="00772DE8">
        <w:trPr>
          <w:trHeight w:val="788"/>
        </w:trPr>
        <w:tc>
          <w:tcPr>
            <w:tcW w:w="9867" w:type="dxa"/>
            <w:hideMark/>
          </w:tcPr>
          <w:p w14:paraId="751FB49D" w14:textId="77777777" w:rsidR="00EA0163" w:rsidRDefault="00EA0163" w:rsidP="00772DE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C60EFA8" w14:textId="77777777" w:rsidR="00EA0163" w:rsidRDefault="00EA0163" w:rsidP="00772DE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085C73CA" wp14:editId="5DD2D12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CB06EB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95C7010" w14:textId="77777777" w:rsidR="00EA0163" w:rsidRDefault="00EA0163" w:rsidP="00EA0163">
      <w:pPr>
        <w:ind w:left="142" w:right="-1"/>
        <w:jc w:val="center"/>
        <w:rPr>
          <w:b/>
          <w:sz w:val="28"/>
          <w:szCs w:val="28"/>
        </w:rPr>
      </w:pPr>
    </w:p>
    <w:p w14:paraId="3A43CB89" w14:textId="77777777" w:rsidR="00EA0163" w:rsidRDefault="00EA0163" w:rsidP="00EA016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5E429AD" w14:textId="77777777" w:rsidR="00EA0163" w:rsidRDefault="00EA0163" w:rsidP="00EA0163">
      <w:pPr>
        <w:ind w:left="142" w:right="-1"/>
        <w:jc w:val="center"/>
        <w:rPr>
          <w:b/>
          <w:sz w:val="28"/>
          <w:szCs w:val="28"/>
        </w:rPr>
      </w:pPr>
    </w:p>
    <w:p w14:paraId="515C86C9" w14:textId="77777777" w:rsidR="00EA30B2" w:rsidRDefault="00EA30B2" w:rsidP="00EA30B2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3B9D705E" w14:textId="77777777" w:rsidR="00D739CF" w:rsidRDefault="00D739CF" w:rsidP="00EA016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1A72E" w14:textId="77777777" w:rsidR="00EA0163" w:rsidRDefault="00EA0163" w:rsidP="00EA0163">
      <w:pPr>
        <w:jc w:val="center"/>
        <w:rPr>
          <w:b/>
          <w:bCs/>
          <w:color w:val="000000" w:themeColor="text1"/>
        </w:rPr>
      </w:pPr>
      <w:bookmarkStart w:id="0" w:name="_Hlk110433693"/>
      <w:r w:rsidRPr="00C26CB8">
        <w:rPr>
          <w:b/>
          <w:bCs/>
          <w:color w:val="000000" w:themeColor="text1"/>
        </w:rPr>
        <w:t>Про затвердженн</w:t>
      </w:r>
      <w:r>
        <w:rPr>
          <w:b/>
          <w:bCs/>
          <w:color w:val="000000" w:themeColor="text1"/>
        </w:rPr>
        <w:t xml:space="preserve">я </w:t>
      </w:r>
      <w:r w:rsidRPr="00C26CB8">
        <w:rPr>
          <w:b/>
          <w:bCs/>
          <w:color w:val="000000" w:themeColor="text1"/>
        </w:rPr>
        <w:t>ТОВ «БВ ЛІСНА»</w:t>
      </w:r>
      <w:r>
        <w:rPr>
          <w:b/>
          <w:bCs/>
          <w:color w:val="000000" w:themeColor="text1"/>
        </w:rPr>
        <w:t xml:space="preserve"> </w:t>
      </w:r>
      <w:r w:rsidRPr="00C26CB8">
        <w:rPr>
          <w:b/>
          <w:bCs/>
          <w:color w:val="000000" w:themeColor="text1"/>
        </w:rPr>
        <w:t>техні</w:t>
      </w:r>
      <w:bookmarkStart w:id="1" w:name="_GoBack"/>
      <w:bookmarkEnd w:id="1"/>
      <w:r w:rsidRPr="00C26CB8">
        <w:rPr>
          <w:b/>
          <w:bCs/>
          <w:color w:val="000000" w:themeColor="text1"/>
        </w:rPr>
        <w:t>чної документації з нормативно</w:t>
      </w:r>
      <w:r>
        <w:rPr>
          <w:b/>
          <w:bCs/>
          <w:color w:val="000000" w:themeColor="text1"/>
        </w:rPr>
        <w:t xml:space="preserve">ї </w:t>
      </w:r>
      <w:r w:rsidRPr="00C26CB8">
        <w:rPr>
          <w:b/>
          <w:bCs/>
          <w:color w:val="000000" w:themeColor="text1"/>
        </w:rPr>
        <w:t>грошової оцінки земельної ділянки</w:t>
      </w:r>
    </w:p>
    <w:bookmarkEnd w:id="0"/>
    <w:p w14:paraId="2C377DB5" w14:textId="77777777" w:rsidR="00EA0163" w:rsidRDefault="00EA0163" w:rsidP="00EA0163">
      <w:pPr>
        <w:jc w:val="center"/>
        <w:rPr>
          <w:b/>
          <w:bCs/>
          <w:iCs/>
        </w:rPr>
      </w:pPr>
    </w:p>
    <w:p w14:paraId="67DE551B" w14:textId="3909267A" w:rsidR="00EA0163" w:rsidRPr="0041478B" w:rsidRDefault="00EA0163" w:rsidP="0041478B">
      <w:pPr>
        <w:tabs>
          <w:tab w:val="left" w:pos="6585"/>
          <w:tab w:val="left" w:pos="9638"/>
        </w:tabs>
        <w:ind w:left="-142" w:right="-1" w:firstLine="993"/>
        <w:jc w:val="both"/>
        <w:rPr>
          <w:iCs/>
          <w:szCs w:val="20"/>
        </w:rPr>
      </w:pPr>
      <w:r>
        <w:rPr>
          <w:color w:val="000000"/>
        </w:rPr>
        <w:t xml:space="preserve">Розглянувши заяву </w:t>
      </w:r>
      <w:r w:rsidRPr="00EA0163">
        <w:rPr>
          <w:iCs/>
          <w:szCs w:val="20"/>
        </w:rPr>
        <w:t>ТОВ «БВ ЛІСНА»</w:t>
      </w:r>
      <w:r w:rsidR="0041478B">
        <w:rPr>
          <w:iCs/>
          <w:szCs w:val="20"/>
        </w:rPr>
        <w:t xml:space="preserve"> п</w:t>
      </w:r>
      <w:r w:rsidR="00C57834" w:rsidRPr="00C57834">
        <w:rPr>
          <w:iCs/>
          <w:szCs w:val="20"/>
        </w:rPr>
        <w:t>ро затвердження технічної документації з нормативної грошової оцінки земельної ділянки</w:t>
      </w:r>
      <w:r w:rsidRPr="00B31E34">
        <w:t>,</w:t>
      </w:r>
      <w:r w:rsidRPr="00B31E34">
        <w:rPr>
          <w:color w:val="000000"/>
        </w:rPr>
        <w:t xml:space="preserve"> </w:t>
      </w:r>
      <w:r>
        <w:rPr>
          <w:color w:val="000000"/>
        </w:rPr>
        <w:t>керуючись ст.15</w:t>
      </w:r>
      <w:r w:rsidR="00F831E4">
        <w:rPr>
          <w:color w:val="000000"/>
        </w:rPr>
        <w:t>,23</w:t>
      </w:r>
      <w:r>
        <w:rPr>
          <w:color w:val="000000"/>
        </w:rPr>
        <w:t xml:space="preserve"> </w:t>
      </w:r>
      <w:r w:rsidRPr="00E5125C">
        <w:t xml:space="preserve">Закону України «Про </w:t>
      </w:r>
      <w:r>
        <w:t>оцінку земель»</w:t>
      </w:r>
      <w:r>
        <w:rPr>
          <w:color w:val="000000"/>
        </w:rPr>
        <w:t>, ст.</w:t>
      </w:r>
      <w:r w:rsidR="00C521FC">
        <w:rPr>
          <w:color w:val="000000"/>
        </w:rPr>
        <w:t>12,</w:t>
      </w:r>
      <w:r>
        <w:rPr>
          <w:color w:val="000000"/>
        </w:rPr>
        <w:t xml:space="preserve">201 Земельного кодексу України, </w:t>
      </w:r>
      <w:r w:rsidRPr="00E5125C">
        <w:t>ст.26</w:t>
      </w:r>
      <w:r w:rsidR="009824DA">
        <w:t>,59</w:t>
      </w:r>
      <w:r w:rsidRPr="00E5125C">
        <w:t xml:space="preserve"> Закону України «Про місцеве сам</w:t>
      </w:r>
      <w:r>
        <w:t>оврядування в Україні»,</w:t>
      </w:r>
      <w:r>
        <w:rPr>
          <w:color w:val="000000"/>
        </w:rPr>
        <w:t xml:space="preserve"> </w:t>
      </w:r>
      <w:r w:rsidRPr="00C56500">
        <w:t>враховуючи рекомендації постійної комісії</w:t>
      </w:r>
      <w:r>
        <w:t xml:space="preserve"> </w:t>
      </w:r>
      <w:r w:rsidRPr="00C56500"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29.07.2022 року, селищна</w:t>
      </w:r>
      <w:r w:rsidRPr="008630F1">
        <w:t xml:space="preserve"> </w:t>
      </w:r>
      <w:r w:rsidRPr="00E5125C">
        <w:t>рада</w:t>
      </w:r>
    </w:p>
    <w:p w14:paraId="5773CA2B" w14:textId="77777777" w:rsidR="00EA0163" w:rsidRDefault="00EA0163" w:rsidP="00EA0163">
      <w:pPr>
        <w:ind w:left="-180"/>
        <w:jc w:val="both"/>
        <w:rPr>
          <w:lang w:eastAsia="en-US"/>
        </w:rPr>
      </w:pPr>
    </w:p>
    <w:p w14:paraId="101FB9E7" w14:textId="77777777" w:rsidR="00EA0163" w:rsidRDefault="00EA0163" w:rsidP="00EA0163">
      <w:pPr>
        <w:jc w:val="center"/>
        <w:rPr>
          <w:b/>
        </w:rPr>
      </w:pPr>
      <w:r w:rsidRPr="00D07F9F">
        <w:rPr>
          <w:b/>
        </w:rPr>
        <w:t>ВИРІШИЛА:</w:t>
      </w:r>
    </w:p>
    <w:p w14:paraId="2C2B8413" w14:textId="77777777" w:rsidR="00EA0163" w:rsidRPr="00D07F9F" w:rsidRDefault="00EA0163" w:rsidP="00EA0163">
      <w:pPr>
        <w:jc w:val="center"/>
        <w:rPr>
          <w:b/>
        </w:rPr>
      </w:pPr>
    </w:p>
    <w:p w14:paraId="1C768660" w14:textId="77777777" w:rsidR="00EA0163" w:rsidRPr="00EA0163" w:rsidRDefault="00EA0163" w:rsidP="00EA0163">
      <w:pPr>
        <w:pStyle w:val="a3"/>
        <w:numPr>
          <w:ilvl w:val="0"/>
          <w:numId w:val="1"/>
        </w:numPr>
        <w:ind w:left="0" w:firstLine="284"/>
        <w:jc w:val="both"/>
        <w:rPr>
          <w:color w:val="000000" w:themeColor="text1"/>
        </w:rPr>
      </w:pPr>
      <w:r w:rsidRPr="00EA0163">
        <w:rPr>
          <w:color w:val="000000" w:themeColor="text1"/>
        </w:rPr>
        <w:t xml:space="preserve">Затвердити ТОВ «БВ ЛІСНА» технічну документацію з нормативної грошової оцінки земельної ділянки площею 0,7217 га, кадастровий номер 32221882200:21:028:0152, яка розташована: Київська область, Вишгородський район, с. </w:t>
      </w:r>
      <w:proofErr w:type="spellStart"/>
      <w:r w:rsidRPr="00EA0163">
        <w:rPr>
          <w:color w:val="000000" w:themeColor="text1"/>
        </w:rPr>
        <w:t>Глібівка</w:t>
      </w:r>
      <w:proofErr w:type="spellEnd"/>
      <w:r w:rsidRPr="00EA0163">
        <w:rPr>
          <w:color w:val="000000" w:themeColor="text1"/>
        </w:rPr>
        <w:t>, урочище «Зелений бір-7», розроблену ТОВ «</w:t>
      </w:r>
      <w:proofErr w:type="spellStart"/>
      <w:r w:rsidRPr="00EA0163">
        <w:rPr>
          <w:color w:val="000000" w:themeColor="text1"/>
        </w:rPr>
        <w:t>Будексім</w:t>
      </w:r>
      <w:proofErr w:type="spellEnd"/>
      <w:r w:rsidRPr="00EA0163">
        <w:rPr>
          <w:color w:val="000000" w:themeColor="text1"/>
        </w:rPr>
        <w:t xml:space="preserve"> 2007».</w:t>
      </w:r>
    </w:p>
    <w:p w14:paraId="0A0DD091" w14:textId="77777777" w:rsidR="00EA0163" w:rsidRPr="00142B93" w:rsidRDefault="00EA0163" w:rsidP="00EA0163">
      <w:pPr>
        <w:pStyle w:val="a3"/>
        <w:numPr>
          <w:ilvl w:val="0"/>
          <w:numId w:val="1"/>
        </w:numPr>
        <w:ind w:left="0" w:firstLine="284"/>
        <w:jc w:val="both"/>
        <w:rPr>
          <w:color w:val="000000" w:themeColor="text1"/>
        </w:rPr>
      </w:pPr>
      <w:r w:rsidRPr="00142B93">
        <w:rPr>
          <w:color w:val="000000" w:themeColor="text1"/>
        </w:rPr>
        <w:t xml:space="preserve">Згідно ч. 3 ст. 28 Закону  України «Про  землеустрій» розробники документації </w:t>
      </w:r>
      <w:r>
        <w:rPr>
          <w:color w:val="000000" w:themeColor="text1"/>
        </w:rPr>
        <w:t>і</w:t>
      </w:r>
      <w:r w:rsidRPr="00142B93">
        <w:rPr>
          <w:color w:val="000000" w:themeColor="text1"/>
        </w:rPr>
        <w:t>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4F070D49" w14:textId="77777777" w:rsidR="00EA0163" w:rsidRPr="00BC2DE3" w:rsidRDefault="00EA0163" w:rsidP="00EA0163">
      <w:pPr>
        <w:pStyle w:val="a3"/>
        <w:numPr>
          <w:ilvl w:val="0"/>
          <w:numId w:val="1"/>
        </w:numPr>
        <w:tabs>
          <w:tab w:val="left" w:pos="567"/>
        </w:tabs>
        <w:ind w:left="0" w:right="-1" w:firstLine="284"/>
        <w:jc w:val="both"/>
        <w:rPr>
          <w:b/>
        </w:rPr>
      </w:pPr>
      <w:r w:rsidRPr="004A326B">
        <w:t>Контроль за виконанням цього рішення покласти на постійну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5C9595B7" w14:textId="77777777" w:rsidR="00EA0163" w:rsidRDefault="00EA0163" w:rsidP="00EA0163">
      <w:pPr>
        <w:rPr>
          <w:b/>
        </w:rPr>
      </w:pPr>
    </w:p>
    <w:p w14:paraId="719D7268" w14:textId="77777777" w:rsidR="00EA0163" w:rsidRDefault="00EA0163" w:rsidP="00EA0163">
      <w:pPr>
        <w:rPr>
          <w:b/>
        </w:rPr>
      </w:pPr>
      <w:r>
        <w:rPr>
          <w:b/>
        </w:rPr>
        <w:t xml:space="preserve">    </w:t>
      </w:r>
    </w:p>
    <w:p w14:paraId="403AF352" w14:textId="77777777" w:rsidR="00EA0163" w:rsidRDefault="00EA0163" w:rsidP="00EA0163">
      <w:pPr>
        <w:rPr>
          <w:b/>
        </w:rPr>
      </w:pPr>
    </w:p>
    <w:p w14:paraId="30956E3A" w14:textId="77777777" w:rsidR="00EA0163" w:rsidRPr="00BB7C8C" w:rsidRDefault="00EA0163" w:rsidP="00EA0163">
      <w:pPr>
        <w:rPr>
          <w:b/>
        </w:rPr>
      </w:pPr>
      <w:r>
        <w:rPr>
          <w:b/>
        </w:rPr>
        <w:t xml:space="preserve">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6FB26DF3" w14:textId="77777777" w:rsidR="00EA0163" w:rsidRDefault="00EA0163" w:rsidP="00EA0163">
      <w:pPr>
        <w:tabs>
          <w:tab w:val="left" w:pos="1080"/>
        </w:tabs>
        <w:jc w:val="both"/>
        <w:rPr>
          <w:bCs/>
        </w:rPr>
      </w:pPr>
    </w:p>
    <w:p w14:paraId="2B30FD0A" w14:textId="77777777" w:rsidR="00EA0163" w:rsidRDefault="00EA0163" w:rsidP="00EA0163">
      <w:pPr>
        <w:tabs>
          <w:tab w:val="left" w:pos="1080"/>
        </w:tabs>
        <w:jc w:val="both"/>
        <w:rPr>
          <w:bCs/>
        </w:rPr>
      </w:pPr>
    </w:p>
    <w:p w14:paraId="1168228E" w14:textId="77777777" w:rsidR="00EA0163" w:rsidRDefault="00EA0163" w:rsidP="00EA0163">
      <w:pPr>
        <w:tabs>
          <w:tab w:val="left" w:pos="1080"/>
        </w:tabs>
        <w:jc w:val="both"/>
        <w:rPr>
          <w:bCs/>
        </w:rPr>
      </w:pPr>
    </w:p>
    <w:p w14:paraId="630264B8" w14:textId="77777777" w:rsidR="00EA0163" w:rsidRDefault="00EA0163" w:rsidP="00EA0163">
      <w:pPr>
        <w:tabs>
          <w:tab w:val="left" w:pos="1080"/>
        </w:tabs>
        <w:jc w:val="both"/>
        <w:rPr>
          <w:bCs/>
        </w:rPr>
      </w:pPr>
    </w:p>
    <w:p w14:paraId="6DDEDD74" w14:textId="77777777" w:rsidR="00EA0163" w:rsidRDefault="00EA0163" w:rsidP="00EA0163">
      <w:pPr>
        <w:tabs>
          <w:tab w:val="left" w:pos="1080"/>
        </w:tabs>
        <w:jc w:val="both"/>
        <w:rPr>
          <w:bCs/>
        </w:rPr>
      </w:pPr>
    </w:p>
    <w:p w14:paraId="19E29996" w14:textId="77777777" w:rsidR="00EA0163" w:rsidRDefault="00EA0163" w:rsidP="00EA0163">
      <w:pPr>
        <w:tabs>
          <w:tab w:val="left" w:pos="1080"/>
        </w:tabs>
        <w:jc w:val="both"/>
        <w:rPr>
          <w:bCs/>
        </w:rPr>
      </w:pPr>
    </w:p>
    <w:p w14:paraId="252ADF71" w14:textId="77777777" w:rsidR="00EA0163" w:rsidRDefault="00EA0163" w:rsidP="00EA0163">
      <w:pPr>
        <w:tabs>
          <w:tab w:val="left" w:pos="1080"/>
        </w:tabs>
        <w:jc w:val="both"/>
        <w:rPr>
          <w:bCs/>
        </w:rPr>
      </w:pPr>
    </w:p>
    <w:p w14:paraId="78CAC49E" w14:textId="77777777" w:rsidR="00EA0163" w:rsidRDefault="00EA0163" w:rsidP="00EA0163">
      <w:pPr>
        <w:tabs>
          <w:tab w:val="left" w:pos="1080"/>
        </w:tabs>
        <w:jc w:val="both"/>
        <w:rPr>
          <w:bCs/>
        </w:rPr>
      </w:pPr>
    </w:p>
    <w:p w14:paraId="15E5E80C" w14:textId="77777777" w:rsidR="00EA0163" w:rsidRDefault="00EA0163" w:rsidP="00EA0163">
      <w:pPr>
        <w:tabs>
          <w:tab w:val="left" w:pos="1080"/>
        </w:tabs>
        <w:jc w:val="both"/>
        <w:rPr>
          <w:bCs/>
        </w:rPr>
      </w:pPr>
    </w:p>
    <w:p w14:paraId="3003D792" w14:textId="77777777" w:rsidR="00EA0163" w:rsidRPr="00142E9D" w:rsidRDefault="00EA0163" w:rsidP="00EA016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1E71D342" w14:textId="77777777" w:rsidR="00EA0163" w:rsidRPr="00142E9D" w:rsidRDefault="00EA0163" w:rsidP="00EA016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04 серпня 2022 року</w:t>
      </w:r>
    </w:p>
    <w:p w14:paraId="0FC24EF1" w14:textId="5F8C272C" w:rsidR="00EA0163" w:rsidRPr="00C65702" w:rsidRDefault="00EA0163" w:rsidP="00EA016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76061F">
        <w:rPr>
          <w:bCs/>
          <w:lang w:val="ru-RU"/>
        </w:rPr>
        <w:t>961</w:t>
      </w:r>
      <w:r>
        <w:rPr>
          <w:bCs/>
        </w:rPr>
        <w:t>-1</w:t>
      </w:r>
      <w:r w:rsidR="00D739CF">
        <w:rPr>
          <w:bCs/>
          <w:lang w:val="ru-RU"/>
        </w:rPr>
        <w:t>8</w:t>
      </w:r>
      <w:r w:rsidRPr="00142E9D">
        <w:rPr>
          <w:bCs/>
        </w:rPr>
        <w:t>-</w:t>
      </w:r>
      <w:r w:rsidR="00D739CF">
        <w:rPr>
          <w:bCs/>
          <w:lang w:val="ru-RU"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2C5B1D5D" w14:textId="77777777" w:rsidR="00B71AE6" w:rsidRDefault="00B71AE6"/>
    <w:sectPr w:rsidR="00B71AE6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F7DA9"/>
    <w:multiLevelType w:val="hybridMultilevel"/>
    <w:tmpl w:val="F2D8EDBE"/>
    <w:lvl w:ilvl="0" w:tplc="17128A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163"/>
    <w:rsid w:val="0041478B"/>
    <w:rsid w:val="0076061F"/>
    <w:rsid w:val="009824DA"/>
    <w:rsid w:val="00B71AE6"/>
    <w:rsid w:val="00C1339B"/>
    <w:rsid w:val="00C521FC"/>
    <w:rsid w:val="00C57834"/>
    <w:rsid w:val="00D739CF"/>
    <w:rsid w:val="00EA0163"/>
    <w:rsid w:val="00EA30B2"/>
    <w:rsid w:val="00F8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0295B"/>
  <w15:chartTrackingRefBased/>
  <w15:docId w15:val="{D18C0842-C7D4-4524-A8C2-6EE1E87B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A0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A0163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EA0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10</cp:revision>
  <cp:lastPrinted>2022-08-08T08:19:00Z</cp:lastPrinted>
  <dcterms:created xsi:type="dcterms:W3CDTF">2022-08-03T08:43:00Z</dcterms:created>
  <dcterms:modified xsi:type="dcterms:W3CDTF">2022-08-08T08:19:00Z</dcterms:modified>
</cp:coreProperties>
</file>